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5A11" w:rsidRPr="00735679" w:rsidRDefault="002F6BA3" w:rsidP="00685A11">
      <w:pPr>
        <w:pStyle w:val="Titre"/>
      </w:pPr>
      <w:r>
        <w:t>S</w:t>
      </w:r>
      <w:r w:rsidR="00685A11">
        <w:t>équence</w:t>
      </w:r>
      <w:r w:rsidR="00480F04">
        <w:t xml:space="preserve"> </w:t>
      </w:r>
      <w:r w:rsidR="00B8448A">
        <w:t>4</w:t>
      </w:r>
    </w:p>
    <w:p w:rsidR="00685A11" w:rsidRDefault="00B8448A" w:rsidP="00685A11">
      <w:pPr>
        <w:pStyle w:val="Titre"/>
      </w:pPr>
      <w:r>
        <w:t>CH8</w:t>
      </w:r>
      <w:r w:rsidR="00A552C1">
        <w:t xml:space="preserve"> </w:t>
      </w:r>
      <w:r>
        <w:t>Validité et limites des tests et mesures effectués en chimie</w:t>
      </w:r>
    </w:p>
    <w:p w:rsidR="00685A11" w:rsidRDefault="002F6BA3" w:rsidP="00685A11">
      <w:pPr>
        <w:pStyle w:val="Aretenirtexte"/>
      </w:pPr>
      <w:r>
        <w:rPr>
          <w:b/>
        </w:rPr>
        <w:t>Fiche</w:t>
      </w:r>
      <w:r w:rsidR="00685A11">
        <w:rPr>
          <w:b/>
        </w:rPr>
        <w:t xml:space="preserve"> </w:t>
      </w:r>
      <w:r>
        <w:t>liée</w:t>
      </w:r>
      <w:r w:rsidR="00685A11">
        <w:t xml:space="preserve"> à cette séquence :</w:t>
      </w:r>
    </w:p>
    <w:p w:rsidR="00685A11" w:rsidRPr="00F92BDF" w:rsidRDefault="00685A11" w:rsidP="00685A11">
      <w:pPr>
        <w:pStyle w:val="Aretenirtexte"/>
        <w:numPr>
          <w:ilvl w:val="0"/>
          <w:numId w:val="3"/>
        </w:numPr>
      </w:pPr>
      <w:r>
        <w:t xml:space="preserve">Fiche </w:t>
      </w:r>
      <w:r w:rsidR="00B8448A">
        <w:t>de synthèse Séquence 4</w:t>
      </w:r>
    </w:p>
    <w:p w:rsidR="00685A11" w:rsidRDefault="00685A11" w:rsidP="00685A11">
      <w:pPr>
        <w:pStyle w:val="TitreActivit"/>
        <w:numPr>
          <w:ilvl w:val="0"/>
          <w:numId w:val="0"/>
        </w:numPr>
      </w:pPr>
      <w:r>
        <w:t>Activité</w:t>
      </w:r>
      <w:r w:rsidR="007269D4">
        <w:t xml:space="preserve"> </w:t>
      </w:r>
      <w:r w:rsidR="00B8448A">
        <w:t>5</w:t>
      </w:r>
      <w:r>
        <w:t xml:space="preserve"> : </w:t>
      </w:r>
      <w:r w:rsidR="00B8448A">
        <w:t>Erreur de livraison chez un fabricant d’arômes</w:t>
      </w:r>
    </w:p>
    <w:p w:rsidR="00B8448A" w:rsidRPr="00B8448A" w:rsidRDefault="00B8448A" w:rsidP="00F97111">
      <w:pPr>
        <w:spacing w:line="240" w:lineRule="auto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Une entreprise produit des arômes destinés à l'industrie agroalimentaire.</w:t>
      </w:r>
      <w:r>
        <w:rPr>
          <w:rFonts w:asciiTheme="minorHAnsi" w:eastAsia="Times New Roman" w:hAnsiTheme="minorHAnsi" w:cs="Arial"/>
          <w:szCs w:val="20"/>
          <w:lang w:eastAsia="fr-FR"/>
        </w:rPr>
        <w:t xml:space="preserve"> </w:t>
      </w:r>
      <w:r w:rsidRPr="00B8448A">
        <w:rPr>
          <w:rFonts w:asciiTheme="minorHAnsi" w:eastAsia="Times New Roman" w:hAnsiTheme="minorHAnsi" w:cs="Arial"/>
          <w:szCs w:val="20"/>
          <w:lang w:eastAsia="fr-FR"/>
        </w:rPr>
        <w:t>Lors de la réception d'une livraison, un technicien remarque qu'un bidon d'arôme est étiqueté de façon incomplète.</w:t>
      </w:r>
    </w:p>
    <w:p w:rsidR="00B8448A" w:rsidRDefault="00B8448A" w:rsidP="00F97111">
      <w:pPr>
        <w:spacing w:line="240" w:lineRule="auto"/>
        <w:rPr>
          <w:rFonts w:asciiTheme="minorHAnsi" w:eastAsia="Times New Roman" w:hAnsiTheme="minorHAnsi" w:cs="Arial"/>
          <w:szCs w:val="20"/>
          <w:lang w:eastAsia="fr-FR"/>
        </w:rPr>
      </w:pPr>
    </w:p>
    <w:p w:rsidR="00B8448A" w:rsidRPr="00B8448A" w:rsidRDefault="00B8448A" w:rsidP="00F97111">
      <w:pPr>
        <w:spacing w:line="240" w:lineRule="auto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Le fournisseur affirme que le produit livré est l'</w:t>
      </w:r>
      <w:r w:rsidRPr="00B8448A">
        <w:rPr>
          <w:rFonts w:asciiTheme="minorHAnsi" w:eastAsia="Times New Roman" w:hAnsiTheme="minorHAnsi" w:cs="Arial"/>
          <w:b/>
          <w:bCs/>
          <w:szCs w:val="20"/>
          <w:lang w:eastAsia="fr-FR"/>
        </w:rPr>
        <w:t>éthanoate d'éthyle</w:t>
      </w:r>
      <w:r w:rsidRPr="00B8448A">
        <w:rPr>
          <w:rFonts w:asciiTheme="minorHAnsi" w:eastAsia="Times New Roman" w:hAnsiTheme="minorHAnsi" w:cs="Arial"/>
          <w:szCs w:val="20"/>
          <w:lang w:eastAsia="fr-FR"/>
        </w:rPr>
        <w:t>, utilisé dans certaines préparations aromatiques.</w:t>
      </w:r>
    </w:p>
    <w:p w:rsidR="00B8448A" w:rsidRDefault="00B8448A" w:rsidP="00F97111">
      <w:pPr>
        <w:spacing w:line="240" w:lineRule="auto"/>
        <w:rPr>
          <w:rFonts w:asciiTheme="minorHAnsi" w:eastAsia="Times New Roman" w:hAnsiTheme="minorHAnsi" w:cs="Arial"/>
          <w:szCs w:val="20"/>
          <w:lang w:eastAsia="fr-FR"/>
        </w:rPr>
      </w:pPr>
    </w:p>
    <w:p w:rsidR="00B8448A" w:rsidRPr="00B8448A" w:rsidRDefault="00B8448A" w:rsidP="00F97111">
      <w:pPr>
        <w:spacing w:line="240" w:lineRule="auto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Cependant, le responsable qualité souhaite vérifier cette information avant utilisation car une erreur de matière première pourrait entraîner l'arrêt d'une chaîne de production entière.</w:t>
      </w:r>
    </w:p>
    <w:p w:rsidR="00B8448A" w:rsidRPr="00B8448A" w:rsidRDefault="00B8448A" w:rsidP="00F97111">
      <w:pPr>
        <w:spacing w:line="240" w:lineRule="auto"/>
        <w:rPr>
          <w:rFonts w:asciiTheme="minorHAnsi" w:eastAsia="Times New Roman" w:hAnsiTheme="minorHAnsi" w:cs="Arial"/>
          <w:szCs w:val="20"/>
          <w:lang w:eastAsia="fr-FR"/>
        </w:rPr>
      </w:pPr>
      <w:r w:rsidRPr="00B8448A">
        <w:rPr>
          <w:rFonts w:asciiTheme="minorHAnsi" w:eastAsia="Times New Roman" w:hAnsiTheme="minorHAnsi" w:cs="Arial"/>
          <w:szCs w:val="20"/>
          <w:lang w:eastAsia="fr-FR"/>
        </w:rPr>
        <w:t>Le laboratoire réalise plusieurs analyses afin d'identifier le liquide contenu dans le bidon.</w:t>
      </w:r>
    </w:p>
    <w:p w:rsidR="00685A11" w:rsidRDefault="002F6BA3" w:rsidP="00685A11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C3094" wp14:editId="01109F65">
                <wp:simplePos x="0" y="0"/>
                <wp:positionH relativeFrom="column">
                  <wp:posOffset>14605</wp:posOffset>
                </wp:positionH>
                <wp:positionV relativeFrom="paragraph">
                  <wp:posOffset>183515</wp:posOffset>
                </wp:positionV>
                <wp:extent cx="6049645" cy="3985260"/>
                <wp:effectExtent l="0" t="0" r="27305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9645" cy="3985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2E29" w:rsidRDefault="00685A11" w:rsidP="00FC2E29">
                            <w:pPr>
                              <w:spacing w:before="60" w:after="120"/>
                              <w:rPr>
                                <w:b/>
                                <w:color w:val="595959"/>
                                <w:sz w:val="22"/>
                              </w:rPr>
                            </w:pP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DOCUMENT </w:t>
                            </w:r>
                            <w:r w:rsidR="00134CA2">
                              <w:rPr>
                                <w:b/>
                                <w:color w:val="595959"/>
                                <w:sz w:val="22"/>
                              </w:rPr>
                              <w:t>1</w:t>
                            </w:r>
                            <w:r w:rsidRPr="00DF3729">
                              <w:rPr>
                                <w:b/>
                                <w:color w:val="595959"/>
                                <w:sz w:val="22"/>
                              </w:rPr>
                              <w:t xml:space="preserve"> : </w:t>
                            </w:r>
                            <w:r w:rsidR="00B8448A">
                              <w:rPr>
                                <w:b/>
                                <w:color w:val="595959"/>
                                <w:sz w:val="22"/>
                              </w:rPr>
                              <w:t>Résultats d’analyse élémentaire et de spectroscopie</w:t>
                            </w:r>
                          </w:p>
                          <w:p w:rsidR="004D68B3" w:rsidRDefault="00B8448A">
                            <w:r>
                              <w:t>L’analyse élémentaire effectuée par le laboratoire a permis de déterminer la formule brute sui vante :</w:t>
                            </w:r>
                          </w:p>
                          <w:p w:rsidR="00B8448A" w:rsidRDefault="00B8448A"/>
                          <w:p w:rsidR="00B8448A" w:rsidRPr="00B8448A" w:rsidRDefault="00000000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8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:rsidR="00B8448A" w:rsidRDefault="00275AF2">
                            <w:r>
                              <w:t>Le spectre infra-rouge est donné ci-dessous :</w:t>
                            </w:r>
                          </w:p>
                          <w:p w:rsidR="00B8448A" w:rsidRDefault="00B8448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8D3AC17" wp14:editId="17B8BE8F">
                                  <wp:extent cx="5909095" cy="2896938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7"/>
                                          <a:srcRect l="15170" t="34055" r="31958" b="1983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5362" cy="2900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C30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.15pt;margin-top:14.45pt;width:476.35pt;height:3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QqAGwIAACwEAAAOAAAAZHJzL2Uyb0RvYy54bWysU9tu2zAMfR+wfxD0vthJkywx4hRdugwD&#13;&#10;ugvQ7QMUWY6FyaJGKbG7ry8lp2nQbS/DLEAQTemQPDxcXfetYUeFXoMt+XiUc6ashErbfcm/f9u+&#13;&#10;WXDmg7CVMGBVyR+U59fr169WnSvUBBowlUJGINYXnSt5E4IrsszLRrXCj8ApS84asBWBTNxnFYqO&#13;&#10;0FuTTfJ8nnWAlUOQynv6ezs4+Trh17WS4UtdexWYKTnlFtKOad/FPVuvRLFH4RotT2mIf8iiFdpS&#13;&#10;0DPUrQiCHVD/BtVqieChDiMJbQZ1raVKNVA14/xFNfeNcCrVQuR4d6bJ/z9Y+fl4774iC/076KmB&#13;&#10;qQjv7kD+8MzCphF2r24QoWuUqCjwOFKWdc4Xp6eRal/4CLLrPkFFTRaHAAmor7GNrFCdjNCpAQ9n&#13;&#10;0lUfmKSf83y6nE9nnEnyXS0Xs8k8tSUTxdNzhz58UNCyeCg5UlcTvDje+RDTEcXTlRjNg9HVVhuT&#13;&#10;DNzvNgbZUZACtpO4UgUvrhnLOsrlapYPDPwVYpHH9SeIVgeSstFtyRd5/AZxRd7e2yoJLQhthjOl&#13;&#10;bOyJyMjdwGLodz1djITuoHogShEGydKI0aEB/MVZR3Ituf95EKg4Mx8ttWU5nk6jvpMxnb2dkIGX&#13;&#10;nt2lR1hJUCUPnA3HTRhm4uBQ7xuKNAjBwg21staJ5OesTnmTJBP3p/GJmr+0063nIV8/AgAA//8D&#13;&#10;AFBLAwQUAAYACAAAACEAeswYYOMAAAANAQAADwAAAGRycy9kb3ducmV2LnhtbEyPT0/DMAzF70h8&#13;&#10;h8hI3Fi6Qqu1azoNEEiMC/vDzlkT2orEKU22hW+POcHFlvXs5/erFtEadtKj7x0KmE4SYBobp3ps&#13;&#10;Bey2TzczYD5IVNI41AK+tYdFfXlRyVK5M671aRNaRiboSymgC2EoOfdNp630EzdoJO3DjVYGGseW&#13;&#10;q1GeydwaniZJzq3skT50ctAPnW4+N0cr4HX3vDfpMH15u1vF/ft9LJZfhRLi+io+zqks58CCjuHv&#13;&#10;An4ZKD/UFOzgjqg8MwLSW1qkNiuAkVxkGfEdBORZngGvK/6fov4BAAD//wMAUEsBAi0AFAAGAAgA&#13;&#10;AAAhALaDOJL+AAAA4QEAABMAAAAAAAAAAAAAAAAAAAAAAFtDb250ZW50X1R5cGVzXS54bWxQSwEC&#13;&#10;LQAUAAYACAAAACEAOP0h/9YAAACUAQAACwAAAAAAAAAAAAAAAAAvAQAAX3JlbHMvLnJlbHNQSwEC&#13;&#10;LQAUAAYACAAAACEAAVUKgBsCAAAsBAAADgAAAAAAAAAAAAAAAAAuAgAAZHJzL2Uyb0RvYy54bWxQ&#13;&#10;SwECLQAUAAYACAAAACEAeswYYOMAAAANAQAADwAAAAAAAAAAAAAAAAB1BAAAZHJzL2Rvd25yZXYu&#13;&#10;eG1sUEsFBgAAAAAEAAQA8wAAAIUFAAAAAA==&#13;&#10;" fillcolor="#f2f2f2" strokecolor="gray" strokeweight=".5pt">
                <v:textbox>
                  <w:txbxContent>
                    <w:p w:rsidR="00FC2E29" w:rsidRDefault="00685A11" w:rsidP="00FC2E29">
                      <w:pPr>
                        <w:spacing w:before="60" w:after="120"/>
                        <w:rPr>
                          <w:b/>
                          <w:color w:val="595959"/>
                          <w:sz w:val="22"/>
                        </w:rPr>
                      </w:pPr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DOCUMENT </w:t>
                      </w:r>
                      <w:r w:rsidR="00134CA2">
                        <w:rPr>
                          <w:b/>
                          <w:color w:val="595959"/>
                          <w:sz w:val="22"/>
                        </w:rPr>
                        <w:t>1</w:t>
                      </w:r>
                      <w:r w:rsidRPr="00DF3729">
                        <w:rPr>
                          <w:b/>
                          <w:color w:val="595959"/>
                          <w:sz w:val="22"/>
                        </w:rPr>
                        <w:t xml:space="preserve"> : </w:t>
                      </w:r>
                      <w:r w:rsidR="00B8448A">
                        <w:rPr>
                          <w:b/>
                          <w:color w:val="595959"/>
                          <w:sz w:val="22"/>
                        </w:rPr>
                        <w:t>Résultats d’analyse élémentaire et de spectroscopie</w:t>
                      </w:r>
                    </w:p>
                    <w:p w:rsidR="004D68B3" w:rsidRDefault="00B8448A">
                      <w:r>
                        <w:t>L’analyse élémentaire effectuée par le laboratoire a permis de déterminer la formule brute sui vante :</w:t>
                      </w:r>
                    </w:p>
                    <w:p w:rsidR="00B8448A" w:rsidRDefault="00B8448A"/>
                    <w:p w:rsidR="00B8448A" w:rsidRPr="00B8448A" w:rsidRDefault="00000000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  <w:p w:rsidR="00B8448A" w:rsidRDefault="00275AF2">
                      <w:r>
                        <w:t>Le spectre infra-rouge est donné ci-dessous :</w:t>
                      </w:r>
                    </w:p>
                    <w:p w:rsidR="00B8448A" w:rsidRDefault="00B8448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8D3AC17" wp14:editId="17B8BE8F">
                            <wp:extent cx="5909095" cy="2896938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7"/>
                                    <a:srcRect l="15170" t="34055" r="31958" b="1983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915362" cy="29000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8312D" w:rsidRDefault="0088312D" w:rsidP="00685A11"/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8833C" wp14:editId="1B4F4D72">
                <wp:simplePos x="0" y="0"/>
                <wp:positionH relativeFrom="column">
                  <wp:posOffset>169545</wp:posOffset>
                </wp:positionH>
                <wp:positionV relativeFrom="paragraph">
                  <wp:posOffset>-34925</wp:posOffset>
                </wp:positionV>
                <wp:extent cx="6049645" cy="4787265"/>
                <wp:effectExtent l="0" t="0" r="27305" b="13335"/>
                <wp:wrapSquare wrapText="bothSides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9645" cy="478726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AF2" w:rsidRDefault="00275AF2" w:rsidP="00275AF2">
                            <w:r>
                              <w:t>Le spectre RMN du proton de composé est le suivant :</w:t>
                            </w:r>
                          </w:p>
                          <w:p w:rsidR="00275AF2" w:rsidRDefault="00275AF2" w:rsidP="00275AF2"/>
                          <w:p w:rsidR="00275AF2" w:rsidRDefault="00275AF2" w:rsidP="00275AF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19AEB32" wp14:editId="6F3DA9F7">
                                  <wp:extent cx="5772370" cy="3407434"/>
                                  <wp:effectExtent l="0" t="0" r="0" b="254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8"/>
                                          <a:srcRect l="16200" t="36151" r="38439" b="464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2737" cy="34135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75AF2" w:rsidRDefault="00275AF2" w:rsidP="00275AF2"/>
                          <w:p w:rsidR="00275AF2" w:rsidRDefault="00275AF2" w:rsidP="00275AF2">
                            <w:r>
                              <w:t>Les intégrations pour les différents pics donnent les valeurs suivantes :</w:t>
                            </w:r>
                          </w:p>
                          <w:p w:rsidR="00275AF2" w:rsidRDefault="00275AF2" w:rsidP="00275AF2">
                            <w:r>
                              <w:t>A : 3</w:t>
                            </w:r>
                          </w:p>
                          <w:p w:rsidR="00275AF2" w:rsidRDefault="00275AF2" w:rsidP="00275AF2">
                            <w:r>
                              <w:t>B : 3</w:t>
                            </w:r>
                          </w:p>
                          <w:p w:rsidR="00275AF2" w:rsidRDefault="00275AF2" w:rsidP="00275AF2">
                            <w:r>
                              <w:t>C :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8833C" id="_x0000_s1027" type="#_x0000_t202" style="position:absolute;left:0;text-align:left;margin-left:13.35pt;margin-top:-2.75pt;width:476.35pt;height:37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BmzUHQIAADMEAAAOAAAAZHJzL2Uyb0RvYy54bWysU9tu2zAMfR+wfxD0vtjJnDQ14hRdugwD&#13;&#10;ugvQ7QNkWbaFyaImKbGzry8lu2l2exlmAQJpUofkIbm5GTpFjsI6Cbqg81lKidAcKqmbgn79sn+1&#13;&#10;psR5piumQIuCnoSjN9uXLza9ycUCWlCVsARBtMt7U9DWe5MnieOt6JibgREajTXYjnlUbZNUlvWI&#13;&#10;3qlkkaarpAdbGQtcOId/70Yj3Ub8uhbcf6prJzxRBcXcfLxtvMtwJ9sNyxvLTCv5lAb7hyw6JjUG&#13;&#10;PUPdMc/IwcrfoDrJLTio/YxDl0BdSy5iDVjNPP2lmoeWGRFrQXKcOdPk/h8s/3h8MJ8t8cMbGLCB&#13;&#10;sQhn7oF/c0TDrmW6EbfWQt8KVmHgeaAs6Y3Lp6eBape7AFL2H6DCJrODhwg01LYLrGCdBNGxAacz&#13;&#10;6WLwhOPPVZpdr7IlJRxt2dX6arFaxhgsf3purPPvBHQkCAW12NUIz473zod0WP7kEqI5ULLaS6Wi&#13;&#10;Yptypyw5MpyA/SKcCf0nN6VJj7m8XqYjA3+FWKfh/Amikx5HWcmuoOs0fMGJ5YG3t7qKsmdSjTKm&#13;&#10;rPREZOBuZNEP5UBkNbEceC2hOiGzFsbJxU1DoQX7g5Iep7ag7vuBWUGJeq+xO9fzLAtjHpVsebVA&#13;&#10;xV5ayksL0xyhCuopGcWdH1fjYKxsWow0zoOGW+xoLSPXz1lN6eNkxhZMWxRG/1KPXs+7vn0EAAD/&#13;&#10;/wMAUEsDBBQABgAIAAAAIQDFcVOq5AAAAA4BAAAPAAAAZHJzL2Rvd25yZXYueG1sTE/LTsMwELwj&#13;&#10;8Q/WInFrnUZp06TZVAUEEnCBUnp2Y5NE+BFitzV/z3KCy0qjeexMtY5Gs5Mafe8swmyaAFO2cbK3&#13;&#10;LcLu7X6yBOaDsFJoZxXCt/Kwri8vKlFKd7av6rQNLaMQ60uB0IUwlJz7plNG+KkblCXuw41GBIJj&#13;&#10;y+UozhRuNE+TZMGN6C196MSgbjvVfG6PBuF597DX6TB7fMme4v79Jhabr0IiXl/FuxWdzQpYUDH8&#13;&#10;OeB3A/WHmood3NFKzzRCushJiTCZz4ERX+RFBuyAkGfLDHhd8f8z6h8AAAD//wMAUEsBAi0AFAAG&#13;&#10;AAgAAAAhALaDOJL+AAAA4QEAABMAAAAAAAAAAAAAAAAAAAAAAFtDb250ZW50X1R5cGVzXS54bWxQ&#13;&#10;SwECLQAUAAYACAAAACEAOP0h/9YAAACUAQAACwAAAAAAAAAAAAAAAAAvAQAAX3JlbHMvLnJlbHNQ&#13;&#10;SwECLQAUAAYACAAAACEAlAZs1B0CAAAzBAAADgAAAAAAAAAAAAAAAAAuAgAAZHJzL2Uyb0RvYy54&#13;&#10;bWxQSwECLQAUAAYACAAAACEAxXFTquQAAAAOAQAADwAAAAAAAAAAAAAAAAB3BAAAZHJzL2Rvd25y&#13;&#10;ZXYueG1sUEsFBgAAAAAEAAQA8wAAAIgFAAAAAA==&#13;&#10;" fillcolor="#f2f2f2" strokecolor="gray" strokeweight=".5pt">
                <v:textbox>
                  <w:txbxContent>
                    <w:p w:rsidR="00275AF2" w:rsidRDefault="00275AF2" w:rsidP="00275AF2">
                      <w:r>
                        <w:t>Le spectre RMN du proton de composé est le suivant :</w:t>
                      </w:r>
                    </w:p>
                    <w:p w:rsidR="00275AF2" w:rsidRDefault="00275AF2" w:rsidP="00275AF2"/>
                    <w:p w:rsidR="00275AF2" w:rsidRDefault="00275AF2" w:rsidP="00275AF2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19AEB32" wp14:editId="6F3DA9F7">
                            <wp:extent cx="5772370" cy="3407434"/>
                            <wp:effectExtent l="0" t="0" r="0" b="254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8"/>
                                    <a:srcRect l="16200" t="36151" r="38439" b="464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782737" cy="341355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75AF2" w:rsidRDefault="00275AF2" w:rsidP="00275AF2"/>
                    <w:p w:rsidR="00275AF2" w:rsidRDefault="00275AF2" w:rsidP="00275AF2">
                      <w:r>
                        <w:t>Les intégrations pour les différents pics donnent les valeurs suivantes :</w:t>
                      </w:r>
                    </w:p>
                    <w:p w:rsidR="00275AF2" w:rsidRDefault="00275AF2" w:rsidP="00275AF2">
                      <w:r>
                        <w:t>A : 3</w:t>
                      </w:r>
                    </w:p>
                    <w:p w:rsidR="00275AF2" w:rsidRDefault="00275AF2" w:rsidP="00275AF2">
                      <w:r>
                        <w:t>B : 3</w:t>
                      </w:r>
                    </w:p>
                    <w:p w:rsidR="00275AF2" w:rsidRDefault="00275AF2" w:rsidP="00275AF2">
                      <w:r>
                        <w:t>C :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800AF" wp14:editId="5D4F1356">
                <wp:simplePos x="0" y="0"/>
                <wp:positionH relativeFrom="column">
                  <wp:posOffset>5008880</wp:posOffset>
                </wp:positionH>
                <wp:positionV relativeFrom="paragraph">
                  <wp:posOffset>1388110</wp:posOffset>
                </wp:positionV>
                <wp:extent cx="258445" cy="241300"/>
                <wp:effectExtent l="0" t="0" r="8255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AF2" w:rsidRPr="00275AF2" w:rsidRDefault="00275AF2">
                            <w:r w:rsidRPr="00275AF2"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800AF" id="Zone de texte 6" o:spid="_x0000_s1028" type="#_x0000_t202" style="position:absolute;left:0;text-align:left;margin-left:394.4pt;margin-top:109.3pt;width:20.35pt;height:1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4r/3eQIAAGsFAAAOAAAAZHJzL2Uyb0RvYy54bWysVEtv2zAMvg/YfxB0X52kSdcFdYqsRYcB&#13;&#10;RVssHXpWZKkRJouaxMTOfv0o2Xms66XDLjYlfnx9Inlx2daWbVSIBlzJhycDzpSTUBn3XPLvjzcf&#13;&#10;zjmLKFwlLDhV8q2K/HL2/t1F46dqBCuwlQqMnLg4bXzJV4h+WhRRrlQt4gl45UipIdQC6RieiyqI&#13;&#10;hrzXthgNBmdFA6HyAaSKkW6vOyWfZf9aK4n3WkeFzJaccsP8Dfm7TN9idiGmz0H4lZF9GuIfsqiF&#13;&#10;cRR07+paoGDrYP5yVRsZIILGEwl1AVobqXINVM1w8KKaxUp4lWshcqLf0xT/n1t5t1n4h8Cw/Qwt&#13;&#10;PWAipPFxGuky1dPqUKc/ZcpITxRu97SpFpmky9HkfDyecCZJNRoPTweZ1uJg7EPELwpqloSSB3qV&#13;&#10;TJbY3EakgATdQVKsCNZUN8bafEidoK5sYBtBb2gxp0gWf6CsY03Jz04ng+zYQTLvPFuX3KjcC324&#13;&#10;Q4FZwq1VCWPdN6WZqXKdr8QWUiq3j5/RCaUp1FsMe/whq7cYd3WQRY4MDvfGtXEQcvV5eA6UVT92&#13;&#10;lOkOT4Qf1Z1EbJctFU7Pt3v/JVRbaosA3cREL28MPd6tiPggAo0IdQKNPd7TR1sg8qGXOFtB+PXa&#13;&#10;fcJT55KWs4ZGruTx51oExZn96qinPw3H4zSj+TCefBzRIRxrlscat66vgDpiSAvGyywmPNqdqAPU&#13;&#10;T7Qd5ikqqYSTFLvkuBOvsFsEtF2kms8ziKbSC7x1Cy+T68Ryas3H9kkE3/cvUuPfwW44xfRFG3fY&#13;&#10;ZOlgvkbQJvd44rljteefJjq3fr990so4PmfUYUfOfgMAAP//AwBQSwMEFAAGAAgAAAAhAMgiUDbm&#13;&#10;AAAAEAEAAA8AAABkcnMvZG93bnJldi54bWxMj8tOwzAQRfdI/IM1SGwQdZoqqUnjVIinxI6mBbFz&#13;&#10;4yGJiO0odpPw9wwr2Iw0r3vPzbez6diIg2+dlbBcRMDQVk63tpawLx+vBTAflNWqcxYlfKOHbXF+&#13;&#10;lqtMu8m+4rgLNSMR6zMloQmhzzj3VYNG+YXr0dLu0w1GBWqHmutBTSRuOh5HUcqNai05NKrHuwar&#13;&#10;r93JSPi4qt9f/Px0mFbJqn94Hsv1my6lvLyY7zdUbjfAAs7h7wN+MxA/FAR2dCerPeskrIUg/iAh&#13;&#10;XooUGF2I+CYBdqRJkqbAi5z/D1L8AAAA//8DAFBLAQItABQABgAIAAAAIQC2gziS/gAAAOEBAAAT&#13;&#10;AAAAAAAAAAAAAAAAAAAAAABbQ29udGVudF9UeXBlc10ueG1sUEsBAi0AFAAGAAgAAAAhADj9If/W&#13;&#10;AAAAlAEAAAsAAAAAAAAAAAAAAAAALwEAAF9yZWxzLy5yZWxzUEsBAi0AFAAGAAgAAAAhAJPiv/d5&#13;&#10;AgAAawUAAA4AAAAAAAAAAAAAAAAALgIAAGRycy9lMm9Eb2MueG1sUEsBAi0AFAAGAAgAAAAhAMgi&#13;&#10;UDbmAAAAEAEAAA8AAAAAAAAAAAAAAAAA0wQAAGRycy9kb3ducmV2LnhtbFBLBQYAAAAABAAEAPMA&#13;&#10;AADmBQAAAAA=&#13;&#10;" fillcolor="white [3201]" stroked="f" strokeweight=".5pt">
                <v:textbox>
                  <w:txbxContent>
                    <w:p w:rsidR="00275AF2" w:rsidRPr="00275AF2" w:rsidRDefault="00275AF2">
                      <w:r w:rsidRPr="00275AF2"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A5BB4F" wp14:editId="1A0FA336">
                <wp:simplePos x="0" y="0"/>
                <wp:positionH relativeFrom="column">
                  <wp:posOffset>4643755</wp:posOffset>
                </wp:positionH>
                <wp:positionV relativeFrom="paragraph">
                  <wp:posOffset>478790</wp:posOffset>
                </wp:positionV>
                <wp:extent cx="258445" cy="241300"/>
                <wp:effectExtent l="0" t="0" r="8255" b="635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AF2" w:rsidRPr="00275AF2" w:rsidRDefault="00275AF2" w:rsidP="00275AF2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5BB4F" id="Zone de texte 9" o:spid="_x0000_s1029" type="#_x0000_t202" style="position:absolute;left:0;text-align:left;margin-left:365.65pt;margin-top:37.7pt;width:20.35pt;height:1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UPAieAIAAGsFAAAOAAAAZHJzL2Uyb0RvYy54bWysVEtPGzEQvlfqf7B8L5uEhNKIDUpBVJUQ&#13;&#10;oIaKs+O1iVWvx7Un2U1/fcfezaOUC1Uvu2PP+/M3c3HZ1pZtVIgGXMmHJwPOlJNQGfdc8u+PNx/O&#13;&#10;OYsoXCUsOFXyrYr8cvb+3UXjp2oEK7CVCoyCuDhtfMlXiH5aFFGuVC3iCXjlSKkh1ALpGJ6LKoiG&#13;&#10;ote2GA0GZ0UDofIBpIqRbq87JZ/l+ForifdaR4XMlpxqw/wN+btM32J2IabPQfiVkX0Z4h+qqIVx&#13;&#10;lHQf6lqgYOtg/gpVGxkggsYTCXUBWhupcg/UzXDwopvFSniVeyFwot/DFP9fWHm3WfiHwLD9DC09&#13;&#10;YAKk8XEa6TL10+pQpz9VykhPEG73sKkWmaTL0eR8PJ5wJkk1Gg9PBxnW4uDsQ8QvCmqWhJIHepUM&#13;&#10;ltjcRqSEZLozSbkiWFPdGGvzITFBXdnANoLe0GIukTz+sLKONSU/O50McmAHyb2LbF0KozIX+nSH&#13;&#10;BrOEW6uSjXXflGamyn2+kltIqdw+f7ZOVppSvcWxtz9U9Rbnrg/yyJnB4d65Ng5C7j4PzwGy6scO&#13;&#10;Mt3ZE+BHfScR22VLjZf8dPf+S6i2RIsA3cREL28MPd6tiPggAo0IMYHGHu/poy0Q+NBLnK0g/Hrt&#13;&#10;PtkTc0nLWUMjV/L4cy2C4sx+dcTpT8PxOM1oPownH0d0CMea5bHGresrIEYMacF4mcVkj3Yn6gD1&#13;&#10;E22HecpKKuEk5S457sQr7BYBbRep5vNsRFPpBd66hZcpdEI5UfOxfRLB9/xFIv4d7IZTTF/QuLNN&#13;&#10;ng7mawRtMscTzh2qPf400Zn6/fZJK+P4nK0OO3L2GwAA//8DAFBLAwQUAAYACAAAACEAqdn1g+UA&#13;&#10;AAAPAQAADwAAAGRycy9kb3ducmV2LnhtbEyPTU/DMAyG70j8h8hIXBBLu24UdU0nxNckbqx8iFvW&#13;&#10;mLaicaoma8u/x5zgYtny49fvm29n24kRB986UhAvIhBIlTMt1QpeyofLaxA+aDK6c4QKvtHDtjg9&#13;&#10;yXVm3ETPOO5DLViEfKYVNCH0mZS+atBqv3A9Eu8+3WB14HGopRn0xOK2k8soupJWt8QfGt3jbYPV&#13;&#10;1/5oFXxc1O9Pfn58nZJ10t/vxjJ9M6VS52fz3YbLzQZEwDn8XcBvBvYPBRs7uCMZLzoFaRInjHKz&#13;&#10;XoFgIE2XnPDAZJysQBa5/J+j+AEAAP//AwBQSwECLQAUAAYACAAAACEAtoM4kv4AAADhAQAAEwAA&#13;&#10;AAAAAAAAAAAAAAAAAAAAW0NvbnRlbnRfVHlwZXNdLnhtbFBLAQItABQABgAIAAAAIQA4/SH/1gAA&#13;&#10;AJQBAAALAAAAAAAAAAAAAAAAAC8BAABfcmVscy8ucmVsc1BLAQItABQABgAIAAAAIQDsUPAieAIA&#13;&#10;AGsFAAAOAAAAAAAAAAAAAAAAAC4CAABkcnMvZTJvRG9jLnhtbFBLAQItABQABgAIAAAAIQCp2fWD&#13;&#10;5QAAAA8BAAAPAAAAAAAAAAAAAAAAANIEAABkcnMvZG93bnJldi54bWxQSwUGAAAAAAQABADzAAAA&#13;&#10;5AUAAAAA&#13;&#10;" fillcolor="white [3201]" stroked="f" strokeweight=".5pt">
                <v:textbox>
                  <w:txbxContent>
                    <w:p w:rsidR="00275AF2" w:rsidRPr="00275AF2" w:rsidRDefault="00275AF2" w:rsidP="00275AF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F51C77" wp14:editId="2A51F6DF">
                <wp:simplePos x="0" y="0"/>
                <wp:positionH relativeFrom="column">
                  <wp:posOffset>3634500</wp:posOffset>
                </wp:positionH>
                <wp:positionV relativeFrom="paragraph">
                  <wp:posOffset>2256826</wp:posOffset>
                </wp:positionV>
                <wp:extent cx="258793" cy="241540"/>
                <wp:effectExtent l="0" t="0" r="8255" b="635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793" cy="24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AF2" w:rsidRPr="00275AF2" w:rsidRDefault="00275AF2" w:rsidP="00275AF2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51C77" id="Zone de texte 10" o:spid="_x0000_s1030" type="#_x0000_t202" style="position:absolute;left:0;text-align:left;margin-left:286.2pt;margin-top:177.7pt;width:20.4pt;height:1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zVImeAIAAGsFAAAOAAAAZHJzL2Uyb0RvYy54bWysVEtPGzEQvlfqf7B8L5uEhEfEBqUgqkoI&#13;&#10;UKHi7HhtYtXrce1JdtNf37F38yjlQtXL7tjz/vzNXFy2tWVrFaIBV/Lh0YAz5SRUxr2U/PvTzacz&#13;&#10;ziIKVwkLTpV8oyK/nH38cNH4qRrBEmylAqMgLk4bX/Ilop8WRZRLVYt4BF45UmoItUA6hpeiCqKh&#13;&#10;6LUtRoPBSdFAqHwAqWKk2+tOyWc5vtZK4r3WUSGzJafaMH9D/i7St5hdiOlLEH5pZF+G+IcqamEc&#13;&#10;Jd2FuhYo2CqYv0LVRgaIoPFIQl2A1kaq3AN1Mxy86uZxKbzKvRA40e9giv8vrLxbP/qHwLD9DC09&#13;&#10;YAKk8XEa6TL10+pQpz9VykhPEG52sKkWmaTL0eTs9PyYM0mq0Xg4GWdYi72zDxG/KKhZEkoe6FUy&#13;&#10;WGJ9G5ESkunWJOWKYE11Y6zNh8QEdWUDWwt6Q4u5RPL4w8o61pT85HgyyIEdJPcusnUpjMpc6NPt&#13;&#10;G8wSbqxKNtZ9U5qZKvf5Rm4hpXK7/Nk6WWlK9R7H3n5f1Xucuz7II2cGhzvn2jgIufs8PHvIqh9b&#13;&#10;yHRnT4Af9J1EbBctNV7y8fb9F1BtiBYBuomJXt4YerxbEfFBBBoRYgKNPd7TR1sg8KGXOFtC+PXW&#13;&#10;fbIn5pKWs4ZGruTx50oExZn96ojT58MxUYdhPownpyM6hEPN4lDjVvUVECOGtGC8zGKyR7sVdYD6&#13;&#10;mbbDPGUllXCScpcct+IVdouAtotU83k2oqn0Am/do5cpdEI5UfOpfRbB9/xFIv4dbIdTTF/RuLNN&#13;&#10;ng7mKwRtMscTzh2qPf400Zn6/fZJK+PwnK32O3L2GwAA//8DAFBLAwQUAAYACAAAACEAoyeLxeUA&#13;&#10;AAAQAQAADwAAAGRycy9kb3ducmV2LnhtbExPyU7DMBC9I/EP1iBxQa3TuGkhjVMhliJxa8Mibm48&#13;&#10;JBGxHcVuEv6e4QSX0Sxv3pJtJ9OyAXvfOCthMY+AoS2dbmwl4aV4nF0D80FZrVpnUcI3etjm52eZ&#13;&#10;SrUb7R6HQ6gYkVifKgl1CF3KuS9rNMrPXYeWbp+uNyrQ2Fdc92okctPyOIpW3KjGkkKtOryrsfw6&#13;&#10;nIyEj6vq/dlPu9dRJKJ7eBqK9ZsupLy8mO43VG43wAJO4e8DfjOQf8jJ2NGdrPaslZCs4yVBJYgk&#13;&#10;oYYQq4WIgR1pcyOWwPOM/w+S/wAAAP//AwBQSwECLQAUAAYACAAAACEAtoM4kv4AAADhAQAAEwAA&#13;&#10;AAAAAAAAAAAAAAAAAAAAW0NvbnRlbnRfVHlwZXNdLnhtbFBLAQItABQABgAIAAAAIQA4/SH/1gAA&#13;&#10;AJQBAAALAAAAAAAAAAAAAAAAAC8BAABfcmVscy8ucmVsc1BLAQItABQABgAIAAAAIQCkzVImeAIA&#13;&#10;AGsFAAAOAAAAAAAAAAAAAAAAAC4CAABkcnMvZTJvRG9jLnhtbFBLAQItABQABgAIAAAAIQCjJ4vF&#13;&#10;5QAAABABAAAPAAAAAAAAAAAAAAAAANIEAABkcnMvZG93bnJldi54bWxQSwUGAAAAAAQABADzAAAA&#13;&#10;5AUAAAAA&#13;&#10;" fillcolor="white [3201]" stroked="f" strokeweight=".5pt">
                <v:textbox>
                  <w:txbxContent>
                    <w:p w:rsidR="00275AF2" w:rsidRPr="00275AF2" w:rsidRDefault="00275AF2" w:rsidP="00275AF2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275AF2" w:rsidRDefault="00275AF2" w:rsidP="00685A11">
      <w:r>
        <w:t xml:space="preserve">Analyser les deux spectres et conclure </w:t>
      </w:r>
      <w:r w:rsidR="00280C2D">
        <w:t>sur la nature du produit livré.</w:t>
      </w:r>
    </w:p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/>
    <w:p w:rsidR="00275AF2" w:rsidRDefault="00275AF2" w:rsidP="00685A11"/>
    <w:p w:rsidR="00685A11" w:rsidRPr="005C31CA" w:rsidRDefault="00685A11" w:rsidP="00685A11"/>
    <w:p w:rsidR="00685A11" w:rsidRPr="005C31CA" w:rsidRDefault="00685A11" w:rsidP="00685A11"/>
    <w:p w:rsidR="00685A11" w:rsidRDefault="00685A11" w:rsidP="00685A11"/>
    <w:p w:rsidR="00685A11" w:rsidRDefault="00685A11" w:rsidP="00685A11"/>
    <w:p w:rsidR="00685A11" w:rsidRPr="00F33EE4" w:rsidRDefault="00685A11" w:rsidP="00685A11"/>
    <w:sectPr w:rsidR="00685A11" w:rsidRPr="00F33EE4" w:rsidSect="00782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085C" w:rsidRDefault="00F6085C">
      <w:pPr>
        <w:spacing w:line="240" w:lineRule="auto"/>
      </w:pPr>
      <w:r>
        <w:separator/>
      </w:r>
    </w:p>
  </w:endnote>
  <w:endnote w:type="continuationSeparator" w:id="0">
    <w:p w:rsidR="00F6085C" w:rsidRDefault="00F60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6B9B" w:rsidRDefault="00DA6B9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084680"/>
      <w:docPartObj>
        <w:docPartGallery w:val="Page Numbers (Bottom of Page)"/>
        <w:docPartUnique/>
      </w:docPartObj>
    </w:sdtPr>
    <w:sdtContent>
      <w:p w:rsidR="00FC44F3" w:rsidRDefault="00FC44F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4FA">
          <w:rPr>
            <w:noProof/>
          </w:rPr>
          <w:t>2</w:t>
        </w:r>
        <w:r>
          <w:fldChar w:fldCharType="end"/>
        </w:r>
      </w:p>
    </w:sdtContent>
  </w:sdt>
  <w:p w:rsidR="00000000" w:rsidRPr="00F92BDF" w:rsidRDefault="00000000" w:rsidP="00F92BDF">
    <w:pPr>
      <w:pStyle w:val="Pieddepage"/>
      <w:jc w:val="right"/>
      <w:rPr>
        <w:color w:val="7F7F7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6B9B" w:rsidRDefault="00DA6B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085C" w:rsidRDefault="00F6085C">
      <w:pPr>
        <w:spacing w:line="240" w:lineRule="auto"/>
      </w:pPr>
      <w:r>
        <w:separator/>
      </w:r>
    </w:p>
  </w:footnote>
  <w:footnote w:type="continuationSeparator" w:id="0">
    <w:p w:rsidR="00F6085C" w:rsidRDefault="00F608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6B9B" w:rsidRDefault="00DA6B9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F92BDF" w:rsidRDefault="00685A11" w:rsidP="00732F9D">
    <w:pPr>
      <w:pStyle w:val="En-tte"/>
    </w:pPr>
    <w:r>
      <w:t>1</w:t>
    </w:r>
    <w:r w:rsidRPr="007C5A2E">
      <w:rPr>
        <w:vertAlign w:val="superscript"/>
      </w:rPr>
      <w:t>ère</w:t>
    </w:r>
    <w:r>
      <w:t xml:space="preserve"> 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  </w:t>
    </w:r>
    <w:r>
      <w:t xml:space="preserve">Fiche d’activités – </w:t>
    </w:r>
    <w:r w:rsidR="00732F9D">
      <w:t xml:space="preserve">Séquence </w:t>
    </w:r>
    <w:r w:rsidR="00275AF2">
      <w:t>4</w:t>
    </w:r>
    <w:r w:rsidR="00732F9D">
      <w:t xml:space="preserve"> : </w:t>
    </w:r>
    <w:r w:rsidR="00275AF2">
      <w:t>Caractérisations d’espèces chimiques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6B9B" w:rsidRDefault="00DA6B9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9891E9F"/>
    <w:multiLevelType w:val="hybridMultilevel"/>
    <w:tmpl w:val="F7A2BDEE"/>
    <w:lvl w:ilvl="0" w:tplc="B9068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33643">
    <w:abstractNumId w:val="2"/>
  </w:num>
  <w:num w:numId="2" w16cid:durableId="1217468026">
    <w:abstractNumId w:val="4"/>
  </w:num>
  <w:num w:numId="3" w16cid:durableId="108665269">
    <w:abstractNumId w:val="1"/>
  </w:num>
  <w:num w:numId="4" w16cid:durableId="730809151">
    <w:abstractNumId w:val="0"/>
  </w:num>
  <w:num w:numId="5" w16cid:durableId="979651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A11"/>
    <w:rsid w:val="000317AD"/>
    <w:rsid w:val="0003753D"/>
    <w:rsid w:val="00060A61"/>
    <w:rsid w:val="001304FA"/>
    <w:rsid w:val="00134CA2"/>
    <w:rsid w:val="0019096F"/>
    <w:rsid w:val="00190F51"/>
    <w:rsid w:val="001C0860"/>
    <w:rsid w:val="00275AF2"/>
    <w:rsid w:val="00280C2D"/>
    <w:rsid w:val="002D23D5"/>
    <w:rsid w:val="002D74BF"/>
    <w:rsid w:val="002E3BEA"/>
    <w:rsid w:val="002F56BF"/>
    <w:rsid w:val="002F6BA3"/>
    <w:rsid w:val="003547AE"/>
    <w:rsid w:val="003D529E"/>
    <w:rsid w:val="003E5C17"/>
    <w:rsid w:val="00412263"/>
    <w:rsid w:val="00480F04"/>
    <w:rsid w:val="004D68B3"/>
    <w:rsid w:val="004F167D"/>
    <w:rsid w:val="00502099"/>
    <w:rsid w:val="00504510"/>
    <w:rsid w:val="005051C5"/>
    <w:rsid w:val="00531F7A"/>
    <w:rsid w:val="0056465F"/>
    <w:rsid w:val="00571F3B"/>
    <w:rsid w:val="0058094C"/>
    <w:rsid w:val="00623A0E"/>
    <w:rsid w:val="00685A11"/>
    <w:rsid w:val="006D1341"/>
    <w:rsid w:val="006F0CD8"/>
    <w:rsid w:val="006F7FCE"/>
    <w:rsid w:val="00700A2F"/>
    <w:rsid w:val="00707856"/>
    <w:rsid w:val="007269D4"/>
    <w:rsid w:val="00732F9D"/>
    <w:rsid w:val="00763968"/>
    <w:rsid w:val="00774240"/>
    <w:rsid w:val="007771AA"/>
    <w:rsid w:val="007D15B1"/>
    <w:rsid w:val="007E5092"/>
    <w:rsid w:val="007E6864"/>
    <w:rsid w:val="007F339E"/>
    <w:rsid w:val="00840197"/>
    <w:rsid w:val="0088312D"/>
    <w:rsid w:val="008F346B"/>
    <w:rsid w:val="008F66F1"/>
    <w:rsid w:val="009056BA"/>
    <w:rsid w:val="00954D8A"/>
    <w:rsid w:val="00984FF8"/>
    <w:rsid w:val="009B3E7B"/>
    <w:rsid w:val="009E0C22"/>
    <w:rsid w:val="009E1C04"/>
    <w:rsid w:val="00A37E19"/>
    <w:rsid w:val="00A552C1"/>
    <w:rsid w:val="00A5727A"/>
    <w:rsid w:val="00AA06DE"/>
    <w:rsid w:val="00B00C87"/>
    <w:rsid w:val="00B63888"/>
    <w:rsid w:val="00B71528"/>
    <w:rsid w:val="00B8448A"/>
    <w:rsid w:val="00BD7B95"/>
    <w:rsid w:val="00BE6BCA"/>
    <w:rsid w:val="00BF6845"/>
    <w:rsid w:val="00C23C4F"/>
    <w:rsid w:val="00C34255"/>
    <w:rsid w:val="00C374A1"/>
    <w:rsid w:val="00C43A09"/>
    <w:rsid w:val="00C54545"/>
    <w:rsid w:val="00C63B4C"/>
    <w:rsid w:val="00C65689"/>
    <w:rsid w:val="00CA5A83"/>
    <w:rsid w:val="00CB601F"/>
    <w:rsid w:val="00CC2A22"/>
    <w:rsid w:val="00CE20AC"/>
    <w:rsid w:val="00D21D80"/>
    <w:rsid w:val="00D454B6"/>
    <w:rsid w:val="00D478C9"/>
    <w:rsid w:val="00D528D2"/>
    <w:rsid w:val="00D87B4C"/>
    <w:rsid w:val="00D94017"/>
    <w:rsid w:val="00DA6B9B"/>
    <w:rsid w:val="00DB3730"/>
    <w:rsid w:val="00DD500C"/>
    <w:rsid w:val="00DE13CA"/>
    <w:rsid w:val="00E558B5"/>
    <w:rsid w:val="00E61097"/>
    <w:rsid w:val="00E6584A"/>
    <w:rsid w:val="00E82D0F"/>
    <w:rsid w:val="00E85ABC"/>
    <w:rsid w:val="00EA07B8"/>
    <w:rsid w:val="00EA1FA4"/>
    <w:rsid w:val="00EB5F48"/>
    <w:rsid w:val="00EB7352"/>
    <w:rsid w:val="00EE124E"/>
    <w:rsid w:val="00F13B34"/>
    <w:rsid w:val="00F2104A"/>
    <w:rsid w:val="00F6085C"/>
    <w:rsid w:val="00F67A23"/>
    <w:rsid w:val="00F97111"/>
    <w:rsid w:val="00FC2E29"/>
    <w:rsid w:val="00FC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4BA00"/>
  <w15:docId w15:val="{6FC33D07-5971-9B41-B4CF-7A8302F6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A11"/>
    <w:pPr>
      <w:spacing w:after="0" w:line="276" w:lineRule="auto"/>
      <w:jc w:val="both"/>
    </w:pPr>
    <w:rPr>
      <w:rFonts w:ascii="Calibri" w:eastAsia="Calibri" w:hAnsi="Calibri" w:cs="Times New Roman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685A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85A11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aliases w:val="Partie Car"/>
    <w:basedOn w:val="Policepardfaut"/>
    <w:link w:val="Titre3"/>
    <w:uiPriority w:val="9"/>
    <w:rsid w:val="00685A11"/>
    <w:rPr>
      <w:rFonts w:ascii="Calibri" w:eastAsia="Times New Roman" w:hAnsi="Calibri" w:cs="Times New Roman"/>
      <w:b/>
      <w:iCs/>
      <w:color w:val="7F7F7F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685A11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85A11"/>
    <w:rPr>
      <w:rFonts w:ascii="Calibri" w:eastAsia="Times New Roman" w:hAnsi="Calibri" w:cs="Times New Roman"/>
      <w:b/>
      <w:color w:val="17365D"/>
      <w:spacing w:val="5"/>
      <w:kern w:val="28"/>
      <w:sz w:val="48"/>
      <w:szCs w:val="52"/>
    </w:rPr>
  </w:style>
  <w:style w:type="paragraph" w:styleId="Paragraphedeliste">
    <w:name w:val="List Paragraph"/>
    <w:basedOn w:val="Normal"/>
    <w:link w:val="ParagraphedelisteCar"/>
    <w:uiPriority w:val="34"/>
    <w:qFormat/>
    <w:rsid w:val="00685A1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85A11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685A11"/>
    <w:rPr>
      <w:rFonts w:ascii="Calibri" w:eastAsia="Calibri" w:hAnsi="Calibri" w:cs="Times New Roman"/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685A11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5A11"/>
    <w:rPr>
      <w:rFonts w:ascii="Calibri" w:eastAsia="Calibri" w:hAnsi="Calibri" w:cs="Times New Roman"/>
      <w:sz w:val="20"/>
    </w:rPr>
  </w:style>
  <w:style w:type="paragraph" w:customStyle="1" w:styleId="Aretenirtexte">
    <w:name w:val="A retenir texte"/>
    <w:basedOn w:val="Normal"/>
    <w:link w:val="AretenirtexteCar"/>
    <w:rsid w:val="00685A11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character" w:customStyle="1" w:styleId="AretenirtexteCar">
    <w:name w:val="A retenir texte Car"/>
    <w:basedOn w:val="Policepardfaut"/>
    <w:link w:val="Aretenirtexte"/>
    <w:rsid w:val="00685A11"/>
    <w:rPr>
      <w:rFonts w:ascii="Calibri" w:eastAsia="Calibri" w:hAnsi="Calibri" w:cs="Times New Roman"/>
      <w:color w:val="215868"/>
      <w:sz w:val="20"/>
      <w:shd w:val="clear" w:color="auto" w:fill="E2F2F6"/>
    </w:rPr>
  </w:style>
  <w:style w:type="paragraph" w:customStyle="1" w:styleId="TitreActivit">
    <w:name w:val="TitreActivité"/>
    <w:basedOn w:val="Titre1"/>
    <w:next w:val="Normal"/>
    <w:link w:val="TitreActivitCar"/>
    <w:qFormat/>
    <w:rsid w:val="00685A11"/>
    <w:pPr>
      <w:numPr>
        <w:numId w:val="1"/>
      </w:numPr>
      <w:spacing w:before="360" w:after="120"/>
      <w:ind w:left="1559" w:hanging="1559"/>
    </w:pPr>
    <w:rPr>
      <w:rFonts w:ascii="Calibri" w:eastAsia="Times New Roman" w:hAnsi="Calibri" w:cs="Times New Roman"/>
      <w:b/>
      <w:bCs/>
      <w:color w:val="1F497D"/>
      <w:sz w:val="28"/>
      <w:szCs w:val="28"/>
    </w:rPr>
  </w:style>
  <w:style w:type="paragraph" w:customStyle="1" w:styleId="Question">
    <w:name w:val="Question"/>
    <w:basedOn w:val="Paragraphedeliste"/>
    <w:link w:val="QuestionCar"/>
    <w:qFormat/>
    <w:rsid w:val="00685A11"/>
    <w:pPr>
      <w:numPr>
        <w:numId w:val="2"/>
      </w:numPr>
    </w:pPr>
  </w:style>
  <w:style w:type="character" w:customStyle="1" w:styleId="TitreActivitCar">
    <w:name w:val="TitreActivité Car"/>
    <w:basedOn w:val="Titre1Car"/>
    <w:link w:val="TitreActivit"/>
    <w:rsid w:val="00685A11"/>
    <w:rPr>
      <w:rFonts w:ascii="Calibri" w:eastAsia="Times New Roman" w:hAnsi="Calibri" w:cs="Times New Roman"/>
      <w:b/>
      <w:bCs/>
      <w:color w:val="1F497D"/>
      <w:sz w:val="28"/>
      <w:szCs w:val="28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685A11"/>
    <w:rPr>
      <w:rFonts w:ascii="Calibri" w:eastAsia="Calibri" w:hAnsi="Calibri" w:cs="Times New Roman"/>
      <w:sz w:val="20"/>
    </w:rPr>
  </w:style>
  <w:style w:type="character" w:customStyle="1" w:styleId="QuestionCar">
    <w:name w:val="Question Car"/>
    <w:basedOn w:val="ParagraphedelisteCar"/>
    <w:link w:val="Question"/>
    <w:rsid w:val="00685A11"/>
    <w:rPr>
      <w:rFonts w:ascii="Calibri" w:eastAsia="Calibri" w:hAnsi="Calibri" w:cs="Times New Roman"/>
      <w:sz w:val="20"/>
    </w:rPr>
  </w:style>
  <w:style w:type="paragraph" w:customStyle="1" w:styleId="TitreCCM">
    <w:name w:val="TitreCCM"/>
    <w:basedOn w:val="Titre1"/>
    <w:next w:val="Normal"/>
    <w:link w:val="TitreCCMCar"/>
    <w:rsid w:val="00685A11"/>
    <w:pPr>
      <w:spacing w:before="360" w:after="120"/>
    </w:pPr>
    <w:rPr>
      <w:rFonts w:ascii="Calibri" w:eastAsia="Times New Roman" w:hAnsi="Calibri" w:cs="Times New Roman"/>
      <w:b/>
      <w:bCs/>
      <w:color w:val="1F497D"/>
      <w:sz w:val="28"/>
      <w:szCs w:val="28"/>
    </w:rPr>
  </w:style>
  <w:style w:type="character" w:customStyle="1" w:styleId="TitreCCMCar">
    <w:name w:val="TitreCCM Car"/>
    <w:basedOn w:val="Titre1Car"/>
    <w:link w:val="TitreCCM"/>
    <w:rsid w:val="00685A11"/>
    <w:rPr>
      <w:rFonts w:ascii="Calibri" w:eastAsia="Times New Roman" w:hAnsi="Calibri" w:cs="Times New Roman"/>
      <w:b/>
      <w:bCs/>
      <w:color w:val="1F497D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685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10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104A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7E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katex-mathml">
    <w:name w:val="katex-mathml"/>
    <w:basedOn w:val="Policepardfaut"/>
    <w:rsid w:val="00A37E19"/>
  </w:style>
  <w:style w:type="character" w:customStyle="1" w:styleId="mord">
    <w:name w:val="mord"/>
    <w:basedOn w:val="Policepardfaut"/>
    <w:rsid w:val="00A37E19"/>
  </w:style>
  <w:style w:type="character" w:customStyle="1" w:styleId="vlist-s">
    <w:name w:val="vlist-s"/>
    <w:basedOn w:val="Policepardfaut"/>
    <w:rsid w:val="00A37E19"/>
  </w:style>
  <w:style w:type="character" w:styleId="Textedelespacerserv">
    <w:name w:val="Placeholder Text"/>
    <w:basedOn w:val="Policepardfaut"/>
    <w:uiPriority w:val="99"/>
    <w:semiHidden/>
    <w:rsid w:val="004D68B3"/>
    <w:rPr>
      <w:color w:val="808080"/>
    </w:rPr>
  </w:style>
  <w:style w:type="character" w:styleId="lev">
    <w:name w:val="Strong"/>
    <w:basedOn w:val="Policepardfaut"/>
    <w:uiPriority w:val="22"/>
    <w:qFormat/>
    <w:rsid w:val="00B84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Universcience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emelyne renaglia</dc:creator>
  <cp:lastModifiedBy>freddy minc</cp:lastModifiedBy>
  <cp:revision>3</cp:revision>
  <cp:lastPrinted>2017-05-29T07:12:00Z</cp:lastPrinted>
  <dcterms:created xsi:type="dcterms:W3CDTF">2026-07-16T11:51:00Z</dcterms:created>
  <dcterms:modified xsi:type="dcterms:W3CDTF">2026-07-16T11:53:00Z</dcterms:modified>
</cp:coreProperties>
</file>